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426" w:right="-851"/>
        <w:rPr>
          <w:rFonts w:ascii="Helvetica-Bold" w:hAnsi="Helvetica-Bold" w:cs="Helvetica-Bold"/>
          <w:b/>
          <w:bCs/>
          <w:sz w:val="16"/>
          <w:szCs w:val="1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16"/>
          <w:szCs w:val="16"/>
        </w:rPr>
        <w:t>Informationen zur Lebensmittelsicherheit nach Anhang II Abschnitt III Nr. 1 in Verbindung mit Nr. 3 und 4 Buchstabe b Satz 2 der Verordnung (EG) Nr. 853/2004 für Tiere, die in einen Schlachthof verbracht wurden oder verbracht werden sollen.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I. Betriebsidentifikation und Angaben zu den Tieren: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/>
          <w:bCs/>
          <w:sz w:val="16"/>
          <w:szCs w:val="16"/>
        </w:rPr>
      </w:pP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 xml:space="preserve">Name: </w:t>
      </w:r>
      <w:r w:rsidRPr="003E05DE">
        <w:rPr>
          <w:rFonts w:ascii="Helvetica" w:hAnsi="Helvetica" w:cs="Helvetica"/>
          <w:b/>
          <w:sz w:val="20"/>
          <w:szCs w:val="20"/>
        </w:rPr>
        <w:t>Max Mustermann</w:t>
      </w:r>
      <w:r>
        <w:rPr>
          <w:rFonts w:ascii="Helvetica" w:hAnsi="Helvetica" w:cs="Helvetica"/>
          <w:sz w:val="20"/>
          <w:szCs w:val="20"/>
        </w:rPr>
        <w:t xml:space="preserve">     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Betriebskennummer</w:t>
      </w:r>
      <w:proofErr w:type="spellEnd"/>
      <w:r>
        <w:rPr>
          <w:rFonts w:ascii="Helvetica" w:hAnsi="Helvetica" w:cs="Helvetica"/>
          <w:sz w:val="16"/>
          <w:szCs w:val="16"/>
        </w:rPr>
        <w:t xml:space="preserve">/Registriernummer VVO-Nr.: </w:t>
      </w:r>
      <w:r w:rsidRPr="003E05DE">
        <w:rPr>
          <w:rFonts w:ascii="Helvetica" w:hAnsi="Helvetica" w:cs="Helvetica"/>
          <w:b/>
          <w:sz w:val="20"/>
          <w:szCs w:val="20"/>
        </w:rPr>
        <w:t>276 03 123 456 7890</w:t>
      </w:r>
    </w:p>
    <w:p w:rsidR="003E05DE" w:rsidRPr="00C80FC3" w:rsidRDefault="003E05DE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20"/>
          <w:szCs w:val="20"/>
        </w:rPr>
      </w:pPr>
    </w:p>
    <w:p w:rsidR="00C80FC3" w:rsidRP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 xml:space="preserve">Anschrift: </w:t>
      </w:r>
      <w:r w:rsidRPr="003E05DE">
        <w:rPr>
          <w:rFonts w:ascii="Helvetica" w:hAnsi="Helvetica" w:cs="Helvetica"/>
          <w:b/>
          <w:sz w:val="20"/>
          <w:szCs w:val="20"/>
        </w:rPr>
        <w:t>Musterstraße 123</w:t>
      </w:r>
      <w:r>
        <w:rPr>
          <w:rFonts w:ascii="Helvetica" w:hAnsi="Helvetica" w:cs="Helvetica"/>
          <w:sz w:val="20"/>
          <w:szCs w:val="20"/>
        </w:rPr>
        <w:t xml:space="preserve">,   </w:t>
      </w:r>
      <w:r w:rsidRPr="003E05DE">
        <w:rPr>
          <w:rFonts w:ascii="Helvetica" w:hAnsi="Helvetica" w:cs="Helvetica"/>
          <w:b/>
          <w:sz w:val="20"/>
          <w:szCs w:val="20"/>
        </w:rPr>
        <w:t>12345 Musterdorf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,  Tel. </w:t>
      </w:r>
      <w:r w:rsidRPr="003E05DE">
        <w:rPr>
          <w:rFonts w:ascii="Helvetica" w:hAnsi="Helvetica" w:cs="Helvetica"/>
          <w:b/>
          <w:sz w:val="20"/>
          <w:szCs w:val="20"/>
        </w:rPr>
        <w:t>01234-567890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Kennzeichnung der Tiere laut Lieferschein/</w:t>
      </w:r>
      <w:proofErr w:type="spellStart"/>
      <w:r>
        <w:rPr>
          <w:rFonts w:ascii="Helvetica" w:hAnsi="Helvetica" w:cs="Helvetica"/>
          <w:sz w:val="16"/>
          <w:szCs w:val="16"/>
        </w:rPr>
        <w:t>Tierpass</w:t>
      </w:r>
      <w:proofErr w:type="spellEnd"/>
      <w:r>
        <w:rPr>
          <w:rFonts w:ascii="Helvetica" w:hAnsi="Helvetica" w:cs="Helvetica"/>
          <w:sz w:val="16"/>
          <w:szCs w:val="16"/>
        </w:rPr>
        <w:t xml:space="preserve">: </w:t>
      </w:r>
      <w:r w:rsidR="00A420A0">
        <w:rPr>
          <w:rFonts w:ascii="Helvetica" w:hAnsi="Helvetica" w:cs="Helvetica"/>
          <w:sz w:val="16"/>
          <w:szCs w:val="16"/>
        </w:rPr>
        <w:t>siehe unten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</w:p>
    <w:p w:rsidR="00C80FC3" w:rsidRP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Cs/>
          <w:sz w:val="20"/>
          <w:szCs w:val="20"/>
        </w:rPr>
      </w:pPr>
      <w:r w:rsidRPr="00C80FC3">
        <w:rPr>
          <w:rFonts w:ascii="Helvetica-Bold" w:hAnsi="Helvetica-Bold" w:cs="Helvetica-Bold"/>
          <w:b/>
          <w:bCs/>
          <w:sz w:val="20"/>
          <w:szCs w:val="20"/>
        </w:rPr>
        <w:t>Tierart: Rind        Anzahl der zu schlachtenden Tiere:</w:t>
      </w:r>
      <w:r w:rsidRPr="00C80FC3">
        <w:rPr>
          <w:rFonts w:ascii="Helvetica-Bold" w:hAnsi="Helvetica-Bold" w:cs="Helvetica-Bold"/>
          <w:bCs/>
          <w:sz w:val="20"/>
          <w:szCs w:val="20"/>
        </w:rPr>
        <w:t>___________________________</w:t>
      </w:r>
    </w:p>
    <w:p w:rsidR="00C80FC3" w:rsidRPr="00C80FC3" w:rsidRDefault="00C80FC3" w:rsidP="00C80FC3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Helvetica-Bold" w:hAnsi="Helvetica-Bold" w:cs="Helvetica-Bold"/>
          <w:bCs/>
          <w:sz w:val="16"/>
          <w:szCs w:val="16"/>
        </w:rPr>
      </w:pP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II. Standarderklärung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Der Lebensmittelunternehmer, der für den Herkunftsbetrieb der oben genannten Tiere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verantwortlich ist, erklärt folgendes: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1. Über den Tiergesundheitsstatus des Herkunftsbetriebes, den Gesundheitsstatus der Tiere und </w:t>
      </w:r>
      <w:proofErr w:type="spellStart"/>
      <w:r>
        <w:rPr>
          <w:rFonts w:ascii="Helvetica" w:hAnsi="Helvetica" w:cs="Helvetica"/>
          <w:sz w:val="16"/>
          <w:szCs w:val="16"/>
        </w:rPr>
        <w:t>zuProduktionsdaten</w:t>
      </w:r>
      <w:proofErr w:type="spellEnd"/>
      <w:r>
        <w:rPr>
          <w:rFonts w:ascii="Helvetica" w:hAnsi="Helvetica" w:cs="Helvetica"/>
          <w:sz w:val="16"/>
          <w:szCs w:val="16"/>
        </w:rPr>
        <w:t xml:space="preserve">, die das Auftreten </w:t>
      </w:r>
      <w:r w:rsidR="00DC5A31">
        <w:rPr>
          <w:rFonts w:ascii="Helvetica" w:hAnsi="Helvetica" w:cs="Helvetica"/>
          <w:sz w:val="16"/>
          <w:szCs w:val="16"/>
        </w:rPr>
        <w:t xml:space="preserve">  </w:t>
      </w:r>
      <w:r>
        <w:rPr>
          <w:rFonts w:ascii="Helvetica" w:hAnsi="Helvetica" w:cs="Helvetica"/>
          <w:sz w:val="16"/>
          <w:szCs w:val="16"/>
        </w:rPr>
        <w:t xml:space="preserve">einer Krankheit anzeigen könnten, liegen keine relevanten Informationen vor. Dem Herkunftsbetrieb sind keine relevanten Informationen über frühere </w:t>
      </w:r>
      <w:proofErr w:type="spellStart"/>
      <w:r>
        <w:rPr>
          <w:rFonts w:ascii="Helvetica" w:hAnsi="Helvetica" w:cs="Helvetica"/>
          <w:sz w:val="16"/>
          <w:szCs w:val="16"/>
        </w:rPr>
        <w:t>Schlachttierund</w:t>
      </w:r>
      <w:proofErr w:type="spellEnd"/>
      <w:r>
        <w:rPr>
          <w:rFonts w:ascii="Helvetica" w:hAnsi="Helvetica" w:cs="Helvetica"/>
          <w:sz w:val="16"/>
          <w:szCs w:val="16"/>
        </w:rPr>
        <w:t xml:space="preserve"> Fleischuntersuchungen bekannt.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2. Es liegen keine Anzeichen für das Auftreten von Krankheiten vor, die die Sicherheit des Fleisches</w:t>
      </w:r>
      <w:r w:rsidR="00A420A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beeinträchtigen könnten.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3. Im Zeitraum von 7 Tagen vor Verbringung der Tiere zur Schlachtung bestanden keine Wartezeiten für</w:t>
      </w:r>
    </w:p>
    <w:p w:rsidR="00C80FC3" w:rsidRDefault="00C80FC3" w:rsidP="00DC5A3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verabreichte Tierarzneimittel und wurden keine sonstigen Behandl</w:t>
      </w:r>
      <w:r w:rsidR="00DC5A31">
        <w:rPr>
          <w:rFonts w:ascii="Helvetica" w:hAnsi="Helvetica" w:cs="Helvetica"/>
          <w:sz w:val="16"/>
          <w:szCs w:val="16"/>
        </w:rPr>
        <w:t>ungen durchgeführt, ausgenommen</w:t>
      </w:r>
      <w:r>
        <w:rPr>
          <w:rFonts w:ascii="Helvetica" w:hAnsi="Helvetica" w:cs="Helvetica"/>
          <w:sz w:val="16"/>
          <w:szCs w:val="16"/>
        </w:rPr>
        <w:t xml:space="preserve">__________________________ (z.B. </w:t>
      </w:r>
      <w:proofErr w:type="spellStart"/>
      <w:r>
        <w:rPr>
          <w:rFonts w:ascii="Helvetica" w:hAnsi="Helvetica" w:cs="Helvetica"/>
          <w:sz w:val="16"/>
          <w:szCs w:val="16"/>
        </w:rPr>
        <w:t>Repellentien</w:t>
      </w:r>
      <w:proofErr w:type="spellEnd"/>
      <w:r>
        <w:rPr>
          <w:rFonts w:ascii="Helvetica" w:hAnsi="Helvetica" w:cs="Helvetica"/>
          <w:sz w:val="16"/>
          <w:szCs w:val="16"/>
        </w:rPr>
        <w:t>).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4. Es liegen keine Ergebnisse von Probenanalysen vor, die für den Schutz der öffentlichen Gesundheit von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Bedeutung sind, ausgenommen ________________________ (</w:t>
      </w:r>
      <w:proofErr w:type="spellStart"/>
      <w:r>
        <w:rPr>
          <w:rFonts w:ascii="Helvetica" w:hAnsi="Helvetica" w:cs="Helvetica"/>
          <w:sz w:val="16"/>
          <w:szCs w:val="16"/>
        </w:rPr>
        <w:t>z.b.</w:t>
      </w:r>
      <w:proofErr w:type="spellEnd"/>
      <w:r>
        <w:rPr>
          <w:rFonts w:ascii="Helvetica" w:hAnsi="Helvetica" w:cs="Helvetica"/>
          <w:sz w:val="16"/>
          <w:szCs w:val="16"/>
        </w:rPr>
        <w:t xml:space="preserve"> Salmonellenstatus).</w:t>
      </w: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5. Name und Anschrift des privaten, normalerweise hinzugezogenen Tierarztes:</w:t>
      </w:r>
    </w:p>
    <w:p w:rsidR="00C80FC3" w:rsidRPr="00DC5A31" w:rsidRDefault="00C80FC3" w:rsidP="00C80F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Name:</w:t>
      </w:r>
      <w:r w:rsidR="00DC5A31">
        <w:rPr>
          <w:rFonts w:ascii="Helvetica" w:hAnsi="Helvetica" w:cs="Helvetica"/>
          <w:sz w:val="16"/>
          <w:szCs w:val="16"/>
        </w:rPr>
        <w:t xml:space="preserve">               </w:t>
      </w:r>
      <w:r w:rsidR="00DC5A31" w:rsidRPr="003E05DE">
        <w:rPr>
          <w:rFonts w:ascii="Helvetica" w:hAnsi="Helvetica" w:cs="Helvetica"/>
          <w:b/>
          <w:sz w:val="20"/>
          <w:szCs w:val="20"/>
        </w:rPr>
        <w:t>Dr. Max Mustermann</w:t>
      </w:r>
    </w:p>
    <w:p w:rsidR="00C80FC3" w:rsidRPr="003E05DE" w:rsidRDefault="00C80FC3" w:rsidP="00C80F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Anschrift:</w:t>
      </w:r>
      <w:r w:rsidR="00DC5A31">
        <w:rPr>
          <w:rFonts w:ascii="Helvetica" w:hAnsi="Helvetica" w:cs="Helvetica"/>
          <w:sz w:val="16"/>
          <w:szCs w:val="16"/>
        </w:rPr>
        <w:t xml:space="preserve">           </w:t>
      </w:r>
      <w:proofErr w:type="spellStart"/>
      <w:r w:rsidR="00DC5A31" w:rsidRPr="003E05DE">
        <w:rPr>
          <w:rFonts w:ascii="Helvetica" w:hAnsi="Helvetica" w:cs="Helvetica"/>
          <w:b/>
          <w:sz w:val="20"/>
          <w:szCs w:val="20"/>
        </w:rPr>
        <w:t>Musterstrße</w:t>
      </w:r>
      <w:proofErr w:type="spellEnd"/>
      <w:r w:rsidR="00DC5A31" w:rsidRPr="003E05DE">
        <w:rPr>
          <w:rFonts w:ascii="Helvetica" w:hAnsi="Helvetica" w:cs="Helvetica"/>
          <w:b/>
          <w:sz w:val="20"/>
          <w:szCs w:val="20"/>
        </w:rPr>
        <w:t xml:space="preserve"> 123,  12345 Musterstadt</w:t>
      </w:r>
    </w:p>
    <w:p w:rsidR="00C80FC3" w:rsidRPr="003E05DE" w:rsidRDefault="00C80FC3" w:rsidP="00C80F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Telefon: Fax:</w:t>
      </w:r>
      <w:r w:rsidR="00DC5A31">
        <w:rPr>
          <w:rFonts w:ascii="Helvetica" w:hAnsi="Helvetica" w:cs="Helvetica"/>
          <w:sz w:val="16"/>
          <w:szCs w:val="16"/>
        </w:rPr>
        <w:t xml:space="preserve">     </w:t>
      </w:r>
      <w:r w:rsidR="00DC5A31" w:rsidRPr="003E05DE">
        <w:rPr>
          <w:rFonts w:ascii="Helvetica" w:hAnsi="Helvetica" w:cs="Helvetica"/>
          <w:b/>
          <w:sz w:val="20"/>
          <w:szCs w:val="20"/>
        </w:rPr>
        <w:t>Tel. 01234-567890  Fax: 01234-567890</w:t>
      </w:r>
    </w:p>
    <w:p w:rsidR="00C80FC3" w:rsidRDefault="00C80FC3" w:rsidP="00DC5A31">
      <w:pPr>
        <w:autoSpaceDE w:val="0"/>
        <w:autoSpaceDN w:val="0"/>
        <w:adjustRightInd w:val="0"/>
        <w:spacing w:after="0" w:line="240" w:lineRule="auto"/>
        <w:ind w:left="-56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Der Landwirt als Lebensmittelunternehmer sichert weiterhin zu, dass die zur Schlachtung gelieferten Tiere</w:t>
      </w:r>
      <w:r w:rsidR="00DC5A31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mindestens 6 volle Monate, in für die jeweilige QS-</w:t>
      </w:r>
      <w:proofErr w:type="spellStart"/>
      <w:r>
        <w:rPr>
          <w:rFonts w:ascii="Helvetica" w:hAnsi="Helvetica" w:cs="Helvetica"/>
          <w:sz w:val="16"/>
          <w:szCs w:val="16"/>
        </w:rPr>
        <w:t>Produnktionsart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auditierten</w:t>
      </w:r>
      <w:proofErr w:type="spellEnd"/>
      <w:r>
        <w:rPr>
          <w:rFonts w:ascii="Helvetica" w:hAnsi="Helvetica" w:cs="Helvetica"/>
          <w:sz w:val="16"/>
          <w:szCs w:val="16"/>
        </w:rPr>
        <w:t xml:space="preserve"> Betrieben, gehalten wurden.</w:t>
      </w:r>
    </w:p>
    <w:p w:rsidR="00DC5A31" w:rsidRDefault="00DC5A31" w:rsidP="00DC5A31">
      <w:pPr>
        <w:autoSpaceDE w:val="0"/>
        <w:autoSpaceDN w:val="0"/>
        <w:adjustRightInd w:val="0"/>
        <w:spacing w:after="0" w:line="240" w:lineRule="auto"/>
        <w:ind w:left="-567"/>
        <w:rPr>
          <w:rFonts w:ascii="Helvetica" w:hAnsi="Helvetica" w:cs="Helvetica"/>
          <w:sz w:val="16"/>
          <w:szCs w:val="16"/>
        </w:rPr>
      </w:pPr>
    </w:p>
    <w:p w:rsidR="00C80FC3" w:rsidRDefault="00C80FC3" w:rsidP="00C80F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.</w:t>
      </w:r>
    </w:p>
    <w:p w:rsidR="00C305FF" w:rsidRDefault="00DC5A31" w:rsidP="00DC5A31">
      <w:pPr>
        <w:ind w:left="-56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Ort: </w:t>
      </w:r>
      <w:r w:rsidRPr="003E05DE">
        <w:rPr>
          <w:rFonts w:ascii="Helvetica" w:hAnsi="Helvetica" w:cs="Helvetica"/>
          <w:b/>
          <w:sz w:val="20"/>
          <w:szCs w:val="20"/>
        </w:rPr>
        <w:t>Musterstadt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3E05DE">
        <w:rPr>
          <w:rFonts w:ascii="Helvetica" w:hAnsi="Helvetica" w:cs="Helvetica"/>
          <w:sz w:val="16"/>
          <w:szCs w:val="16"/>
        </w:rPr>
        <w:t xml:space="preserve"> Datum: _________________</w:t>
      </w:r>
      <w:r>
        <w:rPr>
          <w:rFonts w:ascii="Helvetica" w:hAnsi="Helvetica" w:cs="Helvetica"/>
          <w:sz w:val="16"/>
          <w:szCs w:val="16"/>
        </w:rPr>
        <w:t xml:space="preserve"> </w:t>
      </w:r>
      <w:r w:rsidR="00C80FC3">
        <w:rPr>
          <w:rFonts w:ascii="Helvetica" w:hAnsi="Helvetica" w:cs="Helvetica"/>
          <w:sz w:val="16"/>
          <w:szCs w:val="16"/>
        </w:rPr>
        <w:t>Unterschrift des Lebensmittelunternehmers</w:t>
      </w:r>
      <w:r>
        <w:rPr>
          <w:rFonts w:ascii="Helvetica" w:hAnsi="Helvetica" w:cs="Helvetica"/>
          <w:sz w:val="16"/>
          <w:szCs w:val="16"/>
        </w:rPr>
        <w:t>________________________________</w:t>
      </w:r>
    </w:p>
    <w:p w:rsidR="00DC5A31" w:rsidRDefault="00A420A0" w:rsidP="00DC5A31">
      <w:pPr>
        <w:ind w:left="-567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    </w:t>
      </w:r>
    </w:p>
    <w:p w:rsidR="003E05DE" w:rsidRPr="00A420A0" w:rsidRDefault="009943E6" w:rsidP="003E05DE">
      <w:pPr>
        <w:tabs>
          <w:tab w:val="left" w:pos="1392"/>
        </w:tabs>
        <w:ind w:left="-567"/>
        <w:rPr>
          <w:rFonts w:ascii="Helvetica" w:hAnsi="Helvetica" w:cs="Helvetica"/>
          <w:b/>
        </w:rPr>
      </w:pPr>
      <w:r w:rsidRPr="00A420A0">
        <w:rPr>
          <w:rFonts w:ascii="Helvetica" w:hAnsi="Helvetica" w:cs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B9BE" wp14:editId="3A4399FF">
                <wp:simplePos x="0" y="0"/>
                <wp:positionH relativeFrom="column">
                  <wp:posOffset>1622425</wp:posOffset>
                </wp:positionH>
                <wp:positionV relativeFrom="paragraph">
                  <wp:posOffset>10160</wp:posOffset>
                </wp:positionV>
                <wp:extent cx="274320" cy="160020"/>
                <wp:effectExtent l="0" t="0" r="11430" b="1143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55F95" id="Abgerundetes Rechteck 4" o:spid="_x0000_s1026" style="position:absolute;margin-left:127.75pt;margin-top:.8pt;width:21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Pr="00A420A0">
        <w:rPr>
          <w:rFonts w:ascii="Helvetica" w:hAnsi="Helvetica" w:cs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CD906" wp14:editId="5A8E8F53">
                <wp:simplePos x="0" y="0"/>
                <wp:positionH relativeFrom="column">
                  <wp:posOffset>768985</wp:posOffset>
                </wp:positionH>
                <wp:positionV relativeFrom="paragraph">
                  <wp:posOffset>10160</wp:posOffset>
                </wp:positionV>
                <wp:extent cx="274320" cy="160020"/>
                <wp:effectExtent l="0" t="0" r="11430" b="1143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51244" id="Abgerundetes Rechteck 3" o:spid="_x0000_s1026" style="position:absolute;margin-left:60.55pt;margin-top:.8pt;width:21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3E05DE" w:rsidRPr="00A420A0">
        <w:rPr>
          <w:rFonts w:ascii="Helvetica" w:hAnsi="Helvetica" w:cs="Helvetica"/>
        </w:rPr>
        <w:t>QS zertifiziert:   ja</w:t>
      </w:r>
      <w:r>
        <w:rPr>
          <w:rFonts w:ascii="Helvetica" w:hAnsi="Helvetica" w:cs="Helvetica"/>
        </w:rPr>
        <w:t xml:space="preserve">           </w:t>
      </w:r>
      <w:r w:rsidR="00A420A0">
        <w:rPr>
          <w:rFonts w:ascii="Helvetica" w:hAnsi="Helvetica" w:cs="Helvetica"/>
        </w:rPr>
        <w:t xml:space="preserve">  </w:t>
      </w:r>
      <w:r w:rsidR="003E05DE" w:rsidRPr="00A420A0">
        <w:rPr>
          <w:rFonts w:ascii="Helvetica" w:hAnsi="Helvetica" w:cs="Helvetica"/>
        </w:rPr>
        <w:t xml:space="preserve">  nein</w:t>
      </w:r>
      <w:r w:rsidR="00A420A0">
        <w:rPr>
          <w:rFonts w:ascii="Helvetica" w:hAnsi="Helvetica" w:cs="Helvetica"/>
        </w:rPr>
        <w:t xml:space="preserve">            </w:t>
      </w:r>
      <w:r w:rsidR="00A420A0" w:rsidRPr="00A420A0">
        <w:rPr>
          <w:rFonts w:ascii="Helvetica" w:hAnsi="Helvetica" w:cs="Helvetica"/>
          <w:sz w:val="20"/>
          <w:szCs w:val="20"/>
        </w:rPr>
        <w:t>An / über:</w:t>
      </w:r>
      <w:r w:rsidR="00A420A0">
        <w:rPr>
          <w:rFonts w:ascii="Helvetica" w:hAnsi="Helvetica" w:cs="Helvetica"/>
          <w:sz w:val="18"/>
          <w:szCs w:val="18"/>
        </w:rPr>
        <w:t xml:space="preserve"> </w:t>
      </w:r>
      <w:r w:rsidR="003E05DE">
        <w:rPr>
          <w:rFonts w:ascii="Helvetica" w:hAnsi="Helvetica" w:cs="Helvetica"/>
          <w:sz w:val="18"/>
          <w:szCs w:val="18"/>
        </w:rPr>
        <w:t xml:space="preserve"> </w:t>
      </w:r>
      <w:r w:rsidR="00A420A0">
        <w:rPr>
          <w:rFonts w:ascii="Helvetica" w:hAnsi="Helvetica" w:cs="Helvetica"/>
          <w:b/>
        </w:rPr>
        <w:t xml:space="preserve">Viehhandlung Beste Rinder, 12345 </w:t>
      </w:r>
      <w:proofErr w:type="spellStart"/>
      <w:r w:rsidR="00A420A0">
        <w:rPr>
          <w:rFonts w:ascii="Helvetica" w:hAnsi="Helvetica" w:cs="Helvetica"/>
          <w:b/>
        </w:rPr>
        <w:t>Rinddorf</w:t>
      </w:r>
      <w:proofErr w:type="spellEnd"/>
    </w:p>
    <w:tbl>
      <w:tblPr>
        <w:tblStyle w:val="Tabellenraster"/>
        <w:tblW w:w="9634" w:type="dxa"/>
        <w:tblInd w:w="-567" w:type="dxa"/>
        <w:tblLook w:val="04A0" w:firstRow="1" w:lastRow="0" w:firstColumn="1" w:lastColumn="0" w:noHBand="0" w:noVBand="1"/>
      </w:tblPr>
      <w:tblGrid>
        <w:gridCol w:w="846"/>
        <w:gridCol w:w="7229"/>
        <w:gridCol w:w="1559"/>
      </w:tblGrid>
      <w:tr w:rsidR="00DC5A31" w:rsidTr="00A420A0">
        <w:tc>
          <w:tcPr>
            <w:tcW w:w="846" w:type="dxa"/>
          </w:tcPr>
          <w:p w:rsidR="00DC5A31" w:rsidRDefault="00DC5A31" w:rsidP="00DC5A31">
            <w:proofErr w:type="spellStart"/>
            <w:r>
              <w:t>Lfd.Nr</w:t>
            </w:r>
            <w:proofErr w:type="spellEnd"/>
            <w:r>
              <w:t>.</w:t>
            </w:r>
          </w:p>
        </w:tc>
        <w:tc>
          <w:tcPr>
            <w:tcW w:w="7229" w:type="dxa"/>
          </w:tcPr>
          <w:p w:rsidR="00DC5A31" w:rsidRDefault="003E05DE" w:rsidP="003E05DE">
            <w:pPr>
              <w:jc w:val="center"/>
            </w:pPr>
            <w:r>
              <w:t>Ohrmarken-Nr.</w:t>
            </w:r>
          </w:p>
        </w:tc>
        <w:tc>
          <w:tcPr>
            <w:tcW w:w="1559" w:type="dxa"/>
          </w:tcPr>
          <w:p w:rsidR="00DC5A31" w:rsidRDefault="003E05DE" w:rsidP="003E05DE">
            <w:pPr>
              <w:jc w:val="center"/>
            </w:pPr>
            <w:r>
              <w:t>Tierart</w:t>
            </w:r>
          </w:p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4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6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11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12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13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14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15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16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17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18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DC5A31" w:rsidTr="00A420A0">
        <w:tc>
          <w:tcPr>
            <w:tcW w:w="846" w:type="dxa"/>
          </w:tcPr>
          <w:p w:rsidR="00DC5A31" w:rsidRPr="00975228" w:rsidRDefault="00DC5A31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19</w:t>
            </w:r>
          </w:p>
        </w:tc>
        <w:tc>
          <w:tcPr>
            <w:tcW w:w="7229" w:type="dxa"/>
          </w:tcPr>
          <w:p w:rsidR="00DC5A31" w:rsidRDefault="00DC5A31" w:rsidP="00DC5A31"/>
        </w:tc>
        <w:tc>
          <w:tcPr>
            <w:tcW w:w="1559" w:type="dxa"/>
          </w:tcPr>
          <w:p w:rsidR="00DC5A31" w:rsidRDefault="00DC5A31" w:rsidP="00DC5A31"/>
        </w:tc>
      </w:tr>
      <w:tr w:rsidR="003E05DE" w:rsidTr="00A420A0">
        <w:tc>
          <w:tcPr>
            <w:tcW w:w="846" w:type="dxa"/>
          </w:tcPr>
          <w:p w:rsidR="003E05DE" w:rsidRPr="00975228" w:rsidRDefault="003E05DE" w:rsidP="00DC5A31">
            <w:pPr>
              <w:rPr>
                <w:sz w:val="26"/>
                <w:szCs w:val="26"/>
              </w:rPr>
            </w:pPr>
            <w:r w:rsidRPr="00975228">
              <w:rPr>
                <w:sz w:val="26"/>
                <w:szCs w:val="26"/>
              </w:rPr>
              <w:t xml:space="preserve">  20</w:t>
            </w:r>
          </w:p>
        </w:tc>
        <w:tc>
          <w:tcPr>
            <w:tcW w:w="7229" w:type="dxa"/>
          </w:tcPr>
          <w:p w:rsidR="003E05DE" w:rsidRDefault="003E05DE" w:rsidP="00DC5A31"/>
        </w:tc>
        <w:tc>
          <w:tcPr>
            <w:tcW w:w="1559" w:type="dxa"/>
          </w:tcPr>
          <w:p w:rsidR="003E05DE" w:rsidRDefault="003E05DE" w:rsidP="00DC5A31"/>
        </w:tc>
      </w:tr>
    </w:tbl>
    <w:p w:rsidR="00DC5A31" w:rsidRDefault="00DC5A31" w:rsidP="00975228"/>
    <w:sectPr w:rsidR="00DC5A31" w:rsidSect="0097522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3"/>
    <w:rsid w:val="003160BF"/>
    <w:rsid w:val="003E05DE"/>
    <w:rsid w:val="00975228"/>
    <w:rsid w:val="009943E6"/>
    <w:rsid w:val="00A420A0"/>
    <w:rsid w:val="00C305FF"/>
    <w:rsid w:val="00C80FC3"/>
    <w:rsid w:val="00D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7CD9-321C-41B7-9D9A-8FFEC4B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F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2</cp:revision>
  <cp:lastPrinted>2014-12-06T20:34:00Z</cp:lastPrinted>
  <dcterms:created xsi:type="dcterms:W3CDTF">2019-02-04T13:59:00Z</dcterms:created>
  <dcterms:modified xsi:type="dcterms:W3CDTF">2019-02-04T13:59:00Z</dcterms:modified>
</cp:coreProperties>
</file>